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B62C" w14:textId="090D5B23" w:rsidR="00E946CF" w:rsidRPr="00073510" w:rsidRDefault="00DE0DCE" w:rsidP="00332A12">
      <w:pPr>
        <w:autoSpaceDE w:val="0"/>
        <w:autoSpaceDN w:val="0"/>
        <w:adjustRightInd w:val="0"/>
        <w:rPr>
          <w:rFonts w:asciiTheme="minorHAnsi" w:hAnsiTheme="minorHAnsi" w:cs="SourceSansPro-Regular"/>
          <w:sz w:val="22"/>
          <w:u w:val="single"/>
        </w:rPr>
      </w:pPr>
      <w:r w:rsidRPr="00073510">
        <w:rPr>
          <w:b/>
          <w:sz w:val="28"/>
          <w:szCs w:val="28"/>
          <w:u w:val="single"/>
        </w:rPr>
        <w:t xml:space="preserve">Schulpsychologische Beratungsstelle </w:t>
      </w:r>
      <w:r w:rsidR="00890146" w:rsidRPr="00073510">
        <w:rPr>
          <w:b/>
          <w:sz w:val="28"/>
          <w:szCs w:val="28"/>
          <w:u w:val="single"/>
        </w:rPr>
        <w:t xml:space="preserve"> </w:t>
      </w:r>
    </w:p>
    <w:p w14:paraId="68236AF5" w14:textId="77777777" w:rsidR="0018721D" w:rsidRPr="00073510" w:rsidRDefault="0018721D" w:rsidP="00073510">
      <w:pPr>
        <w:shd w:val="clear" w:color="auto" w:fill="FFFFFF"/>
        <w:spacing w:line="300" w:lineRule="atLeast"/>
        <w:rPr>
          <w:rFonts w:ascii="Gudea" w:eastAsia="Times New Roman" w:hAnsi="Gudea" w:cs="Times New Roman"/>
          <w:color w:val="0088CC"/>
          <w:sz w:val="21"/>
          <w:szCs w:val="21"/>
          <w:u w:val="single"/>
          <w:lang w:eastAsia="de-DE"/>
        </w:rPr>
      </w:pPr>
    </w:p>
    <w:p w14:paraId="31CB22F4" w14:textId="606E0F5A" w:rsidR="0018721D" w:rsidRPr="001F39E9" w:rsidRDefault="0018721D" w:rsidP="001F39E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Cs w:val="24"/>
        </w:rPr>
      </w:pPr>
      <w:r w:rsidRPr="001F39E9">
        <w:rPr>
          <w:bCs/>
          <w:color w:val="000000"/>
          <w:szCs w:val="24"/>
        </w:rPr>
        <w:t xml:space="preserve">Aufgaben der Schulpsychologischen </w:t>
      </w:r>
      <w:r w:rsidR="00AF616D" w:rsidRPr="001F39E9">
        <w:rPr>
          <w:bCs/>
          <w:color w:val="000000"/>
          <w:szCs w:val="24"/>
        </w:rPr>
        <w:t>Beratungsstelle:</w:t>
      </w:r>
    </w:p>
    <w:p w14:paraId="5908BE56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Unterstützung von Schulen (Schulleitungen und Lehrkräften) sowie Schulaufsicht bei pädagogisch-psychologischen Fragen</w:t>
      </w:r>
    </w:p>
    <w:p w14:paraId="3F7ABEF6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Infor</w:t>
      </w:r>
      <w:r w:rsidR="00EC1500">
        <w:rPr>
          <w:bCs/>
          <w:color w:val="000000"/>
          <w:sz w:val="22"/>
        </w:rPr>
        <w:t>mation und Beratung von Schüler*i</w:t>
      </w:r>
      <w:r w:rsidRPr="00216636">
        <w:rPr>
          <w:bCs/>
          <w:color w:val="000000"/>
          <w:sz w:val="22"/>
        </w:rPr>
        <w:t>nnen bzw. deren Erziehungsberechtigten über Bildungsgänge und bei Schulschwierigkeiten</w:t>
      </w:r>
      <w:r w:rsidRPr="00216636">
        <w:rPr>
          <w:bCs/>
          <w:color w:val="000000"/>
          <w:sz w:val="22"/>
        </w:rPr>
        <w:br/>
      </w:r>
    </w:p>
    <w:p w14:paraId="62FCB569" w14:textId="77777777" w:rsidR="00216636" w:rsidRPr="001F39E9" w:rsidRDefault="00AF616D" w:rsidP="00216636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Cs w:val="24"/>
        </w:rPr>
      </w:pPr>
      <w:r w:rsidRPr="00073510">
        <w:rPr>
          <w:bCs/>
          <w:color w:val="000000"/>
          <w:szCs w:val="24"/>
        </w:rPr>
        <w:t xml:space="preserve">Das </w:t>
      </w:r>
      <w:r w:rsidRPr="001F39E9">
        <w:rPr>
          <w:bCs/>
          <w:color w:val="000000"/>
          <w:szCs w:val="24"/>
        </w:rPr>
        <w:t>Beratungsangebot</w:t>
      </w:r>
      <w:r w:rsidRPr="00073510">
        <w:rPr>
          <w:bCs/>
          <w:color w:val="000000"/>
          <w:szCs w:val="24"/>
        </w:rPr>
        <w:t xml:space="preserve"> richtet sich an alle am Schulleben beteiligten Personen, d.h. Schulleitungen, Lehrkräfte, Kollegien, Eltern, Schülerinnen und Schüler.</w:t>
      </w:r>
      <w:r w:rsidR="006D2255" w:rsidRPr="00073510">
        <w:rPr>
          <w:bCs/>
          <w:color w:val="000000"/>
          <w:szCs w:val="24"/>
        </w:rPr>
        <w:br/>
      </w:r>
      <w:r w:rsidR="00216636">
        <w:rPr>
          <w:bCs/>
          <w:color w:val="000000"/>
          <w:szCs w:val="24"/>
        </w:rPr>
        <w:t xml:space="preserve">Für Lehrkräfte bietet </w:t>
      </w:r>
      <w:r w:rsidR="00216636" w:rsidRPr="001F39E9">
        <w:rPr>
          <w:bCs/>
          <w:color w:val="000000"/>
          <w:szCs w:val="24"/>
        </w:rPr>
        <w:t>die Schulpsychologische Beratungsstelle Folgendes an:</w:t>
      </w:r>
    </w:p>
    <w:p w14:paraId="13C87961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Beratung in sozial-schwierigen Klassensituationen</w:t>
      </w:r>
    </w:p>
    <w:p w14:paraId="0CE537DD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Fortbildungen zu pädagogisch-psychologisch bedeutsamen Themen</w:t>
      </w:r>
    </w:p>
    <w:p w14:paraId="509CC08C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Fallbesprechungen, Supervision und Coaching</w:t>
      </w:r>
    </w:p>
    <w:p w14:paraId="28939B98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Teamentwicklung</w:t>
      </w:r>
    </w:p>
    <w:p w14:paraId="41C4DCCD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Konfliktberatung und -moderation</w:t>
      </w:r>
    </w:p>
    <w:p w14:paraId="3857825C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Mitwirkung bei Schulentwicklungsprozessen</w:t>
      </w:r>
    </w:p>
    <w:p w14:paraId="1030CDC1" w14:textId="77777777" w:rsidR="00AF616D" w:rsidRPr="00216636" w:rsidRDefault="00AF616D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 xml:space="preserve">Unterstützung in Krisensituationen (Gewaltsituationen, Verlustereignisse in Schulen </w:t>
      </w:r>
      <w:proofErr w:type="spellStart"/>
      <w:r w:rsidRPr="00216636">
        <w:rPr>
          <w:bCs/>
          <w:color w:val="000000"/>
          <w:sz w:val="22"/>
        </w:rPr>
        <w:t>u.ä.</w:t>
      </w:r>
      <w:proofErr w:type="spellEnd"/>
      <w:r w:rsidRPr="00216636">
        <w:rPr>
          <w:bCs/>
          <w:color w:val="000000"/>
          <w:sz w:val="22"/>
        </w:rPr>
        <w:t>)</w:t>
      </w:r>
    </w:p>
    <w:p w14:paraId="3B521FC8" w14:textId="77777777" w:rsidR="00AF616D" w:rsidRPr="00073510" w:rsidRDefault="00AF616D" w:rsidP="001F39E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Cs w:val="24"/>
        </w:rPr>
      </w:pPr>
    </w:p>
    <w:p w14:paraId="589A1E1C" w14:textId="77777777" w:rsidR="00AF616D" w:rsidRPr="001F39E9" w:rsidRDefault="006D2255" w:rsidP="001F39E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Cs w:val="24"/>
        </w:rPr>
      </w:pPr>
      <w:r w:rsidRPr="001F39E9">
        <w:rPr>
          <w:bCs/>
          <w:color w:val="000000"/>
          <w:szCs w:val="24"/>
        </w:rPr>
        <w:t xml:space="preserve">Für Eltern, Schülerinnen und Schüler </w:t>
      </w:r>
      <w:r w:rsidR="00E763B4" w:rsidRPr="001F39E9">
        <w:rPr>
          <w:bCs/>
          <w:color w:val="000000"/>
          <w:szCs w:val="24"/>
        </w:rPr>
        <w:t xml:space="preserve">bietet die Schulpsychologische Beratungsstelle </w:t>
      </w:r>
      <w:r w:rsidR="000C626D" w:rsidRPr="001F39E9">
        <w:rPr>
          <w:bCs/>
          <w:color w:val="000000"/>
          <w:szCs w:val="24"/>
        </w:rPr>
        <w:t>F</w:t>
      </w:r>
      <w:r w:rsidR="00E763B4" w:rsidRPr="001F39E9">
        <w:rPr>
          <w:bCs/>
          <w:color w:val="000000"/>
          <w:szCs w:val="24"/>
        </w:rPr>
        <w:t>olgendes an:</w:t>
      </w:r>
    </w:p>
    <w:p w14:paraId="2B820BF0" w14:textId="77777777" w:rsidR="00E763B4" w:rsidRPr="00216636" w:rsidRDefault="00E763B4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Fragen zu Lern- und Leistungsschwierigkeiten (z.B. Lernblockaden, Über- und Unterforderung, Prüfungsängste)</w:t>
      </w:r>
    </w:p>
    <w:p w14:paraId="3710C204" w14:textId="77777777" w:rsidR="00E763B4" w:rsidRPr="00216636" w:rsidRDefault="00E763B4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Fragen zur Schullaufbahn (z.B. Einschulung, Schulwechsel, Klassenwechsel, Fragen des zweiten Bildungsweges)</w:t>
      </w:r>
    </w:p>
    <w:p w14:paraId="18EFE667" w14:textId="77777777" w:rsidR="0040503A" w:rsidRPr="00216636" w:rsidRDefault="00E763B4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Fragen zu schulisch-sozialen Situationen (</w:t>
      </w:r>
      <w:r w:rsidR="00EC1500">
        <w:rPr>
          <w:bCs/>
          <w:color w:val="000000"/>
          <w:sz w:val="22"/>
        </w:rPr>
        <w:t>z.B. Konflikte zwischen Schüler*i</w:t>
      </w:r>
      <w:r w:rsidRPr="00216636">
        <w:rPr>
          <w:bCs/>
          <w:color w:val="000000"/>
          <w:sz w:val="22"/>
        </w:rPr>
        <w:t>nnen, Konflikte zwischen Eltern und Lehrkraft, Mobbing, Schulunlust)</w:t>
      </w:r>
    </w:p>
    <w:p w14:paraId="4666B3D1" w14:textId="77777777" w:rsidR="0040503A" w:rsidRPr="00073510" w:rsidRDefault="0040503A" w:rsidP="001F39E9">
      <w:pPr>
        <w:pStyle w:val="Listenabsatz"/>
        <w:autoSpaceDE w:val="0"/>
        <w:autoSpaceDN w:val="0"/>
        <w:adjustRightInd w:val="0"/>
        <w:spacing w:line="276" w:lineRule="auto"/>
        <w:jc w:val="both"/>
        <w:rPr>
          <w:bCs/>
          <w:color w:val="000000"/>
          <w:szCs w:val="24"/>
        </w:rPr>
      </w:pPr>
    </w:p>
    <w:p w14:paraId="6D0D2DD1" w14:textId="77777777" w:rsidR="0040503A" w:rsidRPr="001F39E9" w:rsidRDefault="0040503A" w:rsidP="001F39E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Cs w:val="24"/>
        </w:rPr>
      </w:pPr>
      <w:r w:rsidRPr="001F39E9">
        <w:rPr>
          <w:bCs/>
          <w:color w:val="000000"/>
          <w:szCs w:val="24"/>
        </w:rPr>
        <w:t>Grundsätze in der Beratungstätigkeit</w:t>
      </w:r>
    </w:p>
    <w:p w14:paraId="2DA3A369" w14:textId="77777777" w:rsidR="001F39E9" w:rsidRPr="00216636" w:rsidRDefault="0040503A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Freiwilligkeit der Beratung</w:t>
      </w:r>
    </w:p>
    <w:p w14:paraId="79C0CFFA" w14:textId="77777777" w:rsidR="0040503A" w:rsidRPr="00216636" w:rsidRDefault="0040503A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besonderer Vertrauensschutz durch gesetzlich festgeschriebene Schweigepflicht gegenüber Schule, anderen Dienststellen und externen Stellen</w:t>
      </w:r>
    </w:p>
    <w:p w14:paraId="74F7AC0B" w14:textId="77777777" w:rsidR="0040503A" w:rsidRPr="00216636" w:rsidRDefault="0040503A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orientiert an den Ressourcen, Anliegen und Zielen der Ratsuchenden</w:t>
      </w:r>
    </w:p>
    <w:p w14:paraId="5C901682" w14:textId="77777777" w:rsidR="0040503A" w:rsidRPr="00216636" w:rsidRDefault="0040503A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Zusammenarbeit mit allen am System Schule beteiligten Institutionen</w:t>
      </w:r>
    </w:p>
    <w:p w14:paraId="1EBC6474" w14:textId="77777777" w:rsidR="0040503A" w:rsidRPr="00216636" w:rsidRDefault="0040503A" w:rsidP="001F39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</w:rPr>
      </w:pPr>
      <w:r w:rsidRPr="00216636">
        <w:rPr>
          <w:bCs/>
          <w:color w:val="000000"/>
          <w:sz w:val="22"/>
        </w:rPr>
        <w:t>Kostenfreiheit</w:t>
      </w:r>
    </w:p>
    <w:p w14:paraId="3C6666D8" w14:textId="77777777" w:rsidR="001F39E9" w:rsidRDefault="001F39E9" w:rsidP="0040503A">
      <w:pPr>
        <w:autoSpaceDE w:val="0"/>
        <w:autoSpaceDN w:val="0"/>
        <w:adjustRightInd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___________________________________________________________________</w:t>
      </w:r>
    </w:p>
    <w:p w14:paraId="3F8448DB" w14:textId="77777777" w:rsidR="00890146" w:rsidRPr="00073510" w:rsidRDefault="00AF616D" w:rsidP="00EE3064">
      <w:pPr>
        <w:shd w:val="clear" w:color="auto" w:fill="FFFFFF"/>
        <w:spacing w:line="300" w:lineRule="atLeast"/>
        <w:rPr>
          <w:rFonts w:eastAsia="Times New Roman"/>
          <w:color w:val="505050"/>
          <w:szCs w:val="24"/>
          <w:lang w:eastAsia="de-DE"/>
        </w:rPr>
      </w:pPr>
      <w:r w:rsidRPr="00073510">
        <w:rPr>
          <w:rFonts w:eastAsia="Times New Roman"/>
          <w:color w:val="505050"/>
          <w:szCs w:val="24"/>
          <w:lang w:eastAsia="de-DE"/>
        </w:rPr>
        <w:tab/>
      </w:r>
    </w:p>
    <w:p w14:paraId="50EBD1F9" w14:textId="77777777" w:rsidR="00890146" w:rsidRPr="00216636" w:rsidRDefault="00890146" w:rsidP="00890146">
      <w:pPr>
        <w:shd w:val="clear" w:color="auto" w:fill="FFFFFF"/>
        <w:spacing w:line="300" w:lineRule="atLeast"/>
        <w:rPr>
          <w:b/>
          <w:szCs w:val="24"/>
          <w:u w:val="single"/>
        </w:rPr>
      </w:pPr>
      <w:r w:rsidRPr="00216636">
        <w:rPr>
          <w:b/>
          <w:szCs w:val="24"/>
          <w:u w:val="single"/>
        </w:rPr>
        <w:t xml:space="preserve">Ansprechpartner am Staatlichen Schulamt </w:t>
      </w:r>
      <w:proofErr w:type="gramStart"/>
      <w:r w:rsidRPr="00216636">
        <w:rPr>
          <w:b/>
          <w:szCs w:val="24"/>
          <w:u w:val="single"/>
        </w:rPr>
        <w:t>Karlsruhe :</w:t>
      </w:r>
      <w:proofErr w:type="gramEnd"/>
    </w:p>
    <w:p w14:paraId="01E32430" w14:textId="77777777" w:rsidR="00890146" w:rsidRPr="00073510" w:rsidRDefault="00890146" w:rsidP="00890146">
      <w:pPr>
        <w:shd w:val="clear" w:color="auto" w:fill="FFFFFF"/>
        <w:spacing w:line="300" w:lineRule="atLeast"/>
        <w:rPr>
          <w:b/>
          <w:szCs w:val="24"/>
        </w:rPr>
      </w:pPr>
    </w:p>
    <w:p w14:paraId="01EFFA0B" w14:textId="77777777" w:rsidR="00890146" w:rsidRPr="00220BF3" w:rsidRDefault="00890146" w:rsidP="00890146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220BF3">
        <w:rPr>
          <w:b/>
          <w:bCs/>
          <w:color w:val="000000"/>
          <w:szCs w:val="24"/>
        </w:rPr>
        <w:t>Schulpsychologische Beratungsstelle</w:t>
      </w:r>
    </w:p>
    <w:p w14:paraId="6E5818BD" w14:textId="77777777" w:rsidR="006B3AA0" w:rsidRPr="00073510" w:rsidRDefault="006B3AA0" w:rsidP="00890146">
      <w:pPr>
        <w:autoSpaceDE w:val="0"/>
        <w:autoSpaceDN w:val="0"/>
        <w:adjustRightInd w:val="0"/>
        <w:rPr>
          <w:bCs/>
          <w:color w:val="000000"/>
          <w:szCs w:val="24"/>
        </w:rPr>
      </w:pPr>
      <w:r w:rsidRPr="00073510">
        <w:rPr>
          <w:bCs/>
          <w:color w:val="000000"/>
          <w:szCs w:val="24"/>
        </w:rPr>
        <w:t>Ritterstraße 16 - 20</w:t>
      </w:r>
      <w:r w:rsidRPr="00073510">
        <w:rPr>
          <w:bCs/>
          <w:color w:val="000000"/>
          <w:szCs w:val="24"/>
        </w:rPr>
        <w:br/>
        <w:t>Eingang: Ritterstraße 18</w:t>
      </w:r>
      <w:r w:rsidRPr="00073510">
        <w:rPr>
          <w:bCs/>
          <w:color w:val="000000"/>
          <w:szCs w:val="24"/>
        </w:rPr>
        <w:br/>
        <w:t>76133 Karlsruhe</w:t>
      </w:r>
    </w:p>
    <w:p w14:paraId="44BA09F5" w14:textId="77777777" w:rsidR="00890146" w:rsidRPr="00073510" w:rsidRDefault="001F39E9" w:rsidP="00890146">
      <w:pPr>
        <w:autoSpaceDE w:val="0"/>
        <w:autoSpaceDN w:val="0"/>
        <w:adjustRightInd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sym w:font="Wingdings" w:char="F028"/>
      </w:r>
      <w:r>
        <w:rPr>
          <w:bCs/>
          <w:color w:val="000000"/>
          <w:szCs w:val="24"/>
        </w:rPr>
        <w:t xml:space="preserve"> </w:t>
      </w:r>
      <w:r w:rsidR="00890146" w:rsidRPr="00073510">
        <w:rPr>
          <w:bCs/>
          <w:color w:val="000000"/>
          <w:szCs w:val="24"/>
        </w:rPr>
        <w:t>0721/605610-70</w:t>
      </w:r>
    </w:p>
    <w:p w14:paraId="301CE594" w14:textId="77777777" w:rsidR="00890146" w:rsidRPr="00073510" w:rsidRDefault="00890146" w:rsidP="00890146">
      <w:pPr>
        <w:autoSpaceDE w:val="0"/>
        <w:autoSpaceDN w:val="0"/>
        <w:adjustRightInd w:val="0"/>
        <w:rPr>
          <w:bCs/>
          <w:color w:val="000000"/>
          <w:szCs w:val="24"/>
        </w:rPr>
      </w:pPr>
    </w:p>
    <w:p w14:paraId="5FA035FB" w14:textId="77777777" w:rsidR="00890146" w:rsidRDefault="00487F88" w:rsidP="00073510">
      <w:pPr>
        <w:autoSpaceDE w:val="0"/>
        <w:autoSpaceDN w:val="0"/>
        <w:adjustRightInd w:val="0"/>
        <w:rPr>
          <w:rStyle w:val="Hyperlink"/>
          <w:bCs/>
          <w:sz w:val="22"/>
        </w:rPr>
      </w:pPr>
      <w:hyperlink r:id="rId7" w:history="1">
        <w:r w:rsidR="00890146" w:rsidRPr="00073510">
          <w:rPr>
            <w:rStyle w:val="Hyperlink"/>
            <w:bCs/>
            <w:sz w:val="22"/>
          </w:rPr>
          <w:t>Schulpsychologische Beratungsstelle</w:t>
        </w:r>
      </w:hyperlink>
    </w:p>
    <w:p w14:paraId="2043C882" w14:textId="66504890" w:rsidR="001F39E9" w:rsidRPr="001F39E9" w:rsidRDefault="001F39E9" w:rsidP="00073510">
      <w:pPr>
        <w:autoSpaceDE w:val="0"/>
        <w:autoSpaceDN w:val="0"/>
        <w:adjustRightInd w:val="0"/>
        <w:rPr>
          <w:bCs/>
          <w:sz w:val="22"/>
          <w:u w:val="single"/>
        </w:rPr>
      </w:pPr>
    </w:p>
    <w:sectPr w:rsidR="001F39E9" w:rsidRPr="001F39E9" w:rsidSect="001E0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02F7" w14:textId="77777777" w:rsidR="00173D9D" w:rsidRDefault="00173D9D" w:rsidP="001E03DE">
      <w:r>
        <w:separator/>
      </w:r>
    </w:p>
  </w:endnote>
  <w:endnote w:type="continuationSeparator" w:id="0">
    <w:p w14:paraId="5C5EDF80" w14:textId="77777777" w:rsidR="00173D9D" w:rsidRDefault="00173D9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de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97AD" w14:textId="77777777" w:rsidR="00EC1500" w:rsidRDefault="00EC15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DD2A" w14:textId="77777777" w:rsidR="00EC1500" w:rsidRDefault="00EC15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3883" w14:textId="77777777" w:rsidR="00EC1500" w:rsidRDefault="00EC15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7788" w14:textId="77777777" w:rsidR="00173D9D" w:rsidRDefault="00173D9D" w:rsidP="001E03DE">
      <w:r>
        <w:separator/>
      </w:r>
    </w:p>
  </w:footnote>
  <w:footnote w:type="continuationSeparator" w:id="0">
    <w:p w14:paraId="7CA10AC6" w14:textId="77777777" w:rsidR="00173D9D" w:rsidRDefault="00173D9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6F9A" w14:textId="77777777" w:rsidR="00EC1500" w:rsidRDefault="00EC15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CF37" w14:textId="77777777" w:rsidR="00EC1500" w:rsidRDefault="00EC15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1B1D" w14:textId="77777777" w:rsidR="00EC1500" w:rsidRDefault="00EC15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6BB"/>
    <w:multiLevelType w:val="hybridMultilevel"/>
    <w:tmpl w:val="12244B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F79"/>
    <w:multiLevelType w:val="multilevel"/>
    <w:tmpl w:val="C372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720C"/>
    <w:multiLevelType w:val="hybridMultilevel"/>
    <w:tmpl w:val="31D050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D93"/>
    <w:multiLevelType w:val="hybridMultilevel"/>
    <w:tmpl w:val="F6C8F5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09D0"/>
    <w:multiLevelType w:val="multilevel"/>
    <w:tmpl w:val="5260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06559"/>
    <w:multiLevelType w:val="multilevel"/>
    <w:tmpl w:val="8DE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C69C5"/>
    <w:multiLevelType w:val="multilevel"/>
    <w:tmpl w:val="019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D7BE3"/>
    <w:multiLevelType w:val="hybridMultilevel"/>
    <w:tmpl w:val="F7A4D5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2ABE"/>
    <w:multiLevelType w:val="multilevel"/>
    <w:tmpl w:val="0BF8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31343"/>
    <w:multiLevelType w:val="multilevel"/>
    <w:tmpl w:val="256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256694">
    <w:abstractNumId w:val="9"/>
  </w:num>
  <w:num w:numId="2" w16cid:durableId="1707676642">
    <w:abstractNumId w:val="7"/>
  </w:num>
  <w:num w:numId="3" w16cid:durableId="1230731209">
    <w:abstractNumId w:val="3"/>
  </w:num>
  <w:num w:numId="4" w16cid:durableId="1105613342">
    <w:abstractNumId w:val="6"/>
  </w:num>
  <w:num w:numId="5" w16cid:durableId="681474096">
    <w:abstractNumId w:val="4"/>
  </w:num>
  <w:num w:numId="6" w16cid:durableId="856961940">
    <w:abstractNumId w:val="0"/>
  </w:num>
  <w:num w:numId="7" w16cid:durableId="1509715555">
    <w:abstractNumId w:val="5"/>
  </w:num>
  <w:num w:numId="8" w16cid:durableId="1931695906">
    <w:abstractNumId w:val="1"/>
  </w:num>
  <w:num w:numId="9" w16cid:durableId="1412117686">
    <w:abstractNumId w:val="8"/>
  </w:num>
  <w:num w:numId="10" w16cid:durableId="91023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93C"/>
    <w:rsid w:val="00030B54"/>
    <w:rsid w:val="000724FC"/>
    <w:rsid w:val="00073510"/>
    <w:rsid w:val="00084CEA"/>
    <w:rsid w:val="00091707"/>
    <w:rsid w:val="000C626D"/>
    <w:rsid w:val="000E4FDB"/>
    <w:rsid w:val="00173D9D"/>
    <w:rsid w:val="0018721D"/>
    <w:rsid w:val="001A2103"/>
    <w:rsid w:val="001E03DE"/>
    <w:rsid w:val="001F39E9"/>
    <w:rsid w:val="00216636"/>
    <w:rsid w:val="00220BF3"/>
    <w:rsid w:val="002223B8"/>
    <w:rsid w:val="00240162"/>
    <w:rsid w:val="00240A37"/>
    <w:rsid w:val="00275999"/>
    <w:rsid w:val="00296589"/>
    <w:rsid w:val="002C5398"/>
    <w:rsid w:val="00317332"/>
    <w:rsid w:val="00332A12"/>
    <w:rsid w:val="00362773"/>
    <w:rsid w:val="003942FC"/>
    <w:rsid w:val="0040503A"/>
    <w:rsid w:val="0044650F"/>
    <w:rsid w:val="004473A0"/>
    <w:rsid w:val="00453AB2"/>
    <w:rsid w:val="00487F88"/>
    <w:rsid w:val="004B719A"/>
    <w:rsid w:val="004C77E4"/>
    <w:rsid w:val="00513089"/>
    <w:rsid w:val="0054300C"/>
    <w:rsid w:val="00586F15"/>
    <w:rsid w:val="00587116"/>
    <w:rsid w:val="0062093C"/>
    <w:rsid w:val="00673187"/>
    <w:rsid w:val="006B1326"/>
    <w:rsid w:val="006B3AA0"/>
    <w:rsid w:val="006D2255"/>
    <w:rsid w:val="006E1ECA"/>
    <w:rsid w:val="007C3EAA"/>
    <w:rsid w:val="0082402B"/>
    <w:rsid w:val="00841505"/>
    <w:rsid w:val="00890146"/>
    <w:rsid w:val="008A7911"/>
    <w:rsid w:val="009533B3"/>
    <w:rsid w:val="0097743E"/>
    <w:rsid w:val="009935DA"/>
    <w:rsid w:val="009C05F9"/>
    <w:rsid w:val="00AF616D"/>
    <w:rsid w:val="00B23AD0"/>
    <w:rsid w:val="00B82DCB"/>
    <w:rsid w:val="00BA77DC"/>
    <w:rsid w:val="00C22DA6"/>
    <w:rsid w:val="00CB48C3"/>
    <w:rsid w:val="00CB5793"/>
    <w:rsid w:val="00CD6932"/>
    <w:rsid w:val="00D10E81"/>
    <w:rsid w:val="00D301A1"/>
    <w:rsid w:val="00DE0DCE"/>
    <w:rsid w:val="00E763B4"/>
    <w:rsid w:val="00E946CF"/>
    <w:rsid w:val="00EC1500"/>
    <w:rsid w:val="00EE3064"/>
    <w:rsid w:val="00F44A67"/>
    <w:rsid w:val="00F96C3C"/>
    <w:rsid w:val="00FB7B23"/>
    <w:rsid w:val="00FC28E9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28FC9F"/>
  <w15:docId w15:val="{8943641B-16ED-4D0C-B16F-C2A3EBFF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link w:val="berschrift1Zchn"/>
    <w:uiPriority w:val="9"/>
    <w:qFormat/>
    <w:rsid w:val="00EE3064"/>
    <w:pPr>
      <w:spacing w:before="150" w:after="150"/>
      <w:outlineLvl w:val="0"/>
    </w:pPr>
    <w:rPr>
      <w:rFonts w:ascii="EB Garamond" w:eastAsia="Times New Roman" w:hAnsi="EB Garamond" w:cs="Times New Roman"/>
      <w:color w:val="000000"/>
      <w:kern w:val="36"/>
      <w:sz w:val="54"/>
      <w:szCs w:val="5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Fett">
    <w:name w:val="Strong"/>
    <w:basedOn w:val="Absatz-Standardschriftart"/>
    <w:uiPriority w:val="22"/>
    <w:qFormat/>
    <w:rsid w:val="00332A1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75999"/>
    <w:pPr>
      <w:spacing w:after="150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75999"/>
    <w:pPr>
      <w:ind w:left="720"/>
      <w:contextualSpacing/>
    </w:pPr>
  </w:style>
  <w:style w:type="paragraph" w:customStyle="1" w:styleId="Default">
    <w:name w:val="Default"/>
    <w:rsid w:val="0027599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Absatz-Standardschriftart"/>
    <w:uiPriority w:val="99"/>
    <w:unhideWhenUsed/>
    <w:rsid w:val="004C77E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E4FDB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3064"/>
    <w:rPr>
      <w:rFonts w:ascii="EB Garamond" w:eastAsia="Times New Roman" w:hAnsi="EB Garamond" w:cs="Times New Roman"/>
      <w:color w:val="000000"/>
      <w:kern w:val="36"/>
      <w:sz w:val="54"/>
      <w:szCs w:val="5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1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162"/>
    <w:rPr>
      <w:rFonts w:ascii="Tahoma" w:hAnsi="Tahoma" w:cs="Tahoma"/>
      <w:sz w:val="16"/>
      <w:szCs w:val="16"/>
    </w:rPr>
  </w:style>
  <w:style w:type="character" w:customStyle="1" w:styleId="link-inline">
    <w:name w:val="link-inline"/>
    <w:basedOn w:val="Absatz-Standardschriftart"/>
    <w:rsid w:val="00240162"/>
  </w:style>
  <w:style w:type="character" w:customStyle="1" w:styleId="p-icon-phone3">
    <w:name w:val="p-icon-phone3"/>
    <w:basedOn w:val="Absatz-Standardschriftart"/>
    <w:rsid w:val="0089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0748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7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2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2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8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91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2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9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74248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0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3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9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6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85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2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36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99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76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11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1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40753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0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7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7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7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45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08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97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25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26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15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2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76614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03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7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03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8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8237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3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9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4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4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81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0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48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677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563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6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FFFFFF"/>
                                            <w:left w:val="single" w:sz="6" w:space="11" w:color="FFFFFF"/>
                                            <w:bottom w:val="single" w:sz="6" w:space="11" w:color="FFFFFF"/>
                                            <w:right w:val="single" w:sz="6" w:space="11" w:color="FFFFFF"/>
                                          </w:divBdr>
                                          <w:divsChild>
                                            <w:div w:id="4432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5656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3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5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86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5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9322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9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8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2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622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1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0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9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77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72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49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598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7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53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6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3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2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8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9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6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17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22422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40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54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14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56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FFFFFF"/>
                                                <w:left w:val="single" w:sz="6" w:space="11" w:color="FFFFFF"/>
                                                <w:bottom w:val="single" w:sz="6" w:space="11" w:color="FFFFFF"/>
                                                <w:right w:val="single" w:sz="6" w:space="11" w:color="FFFFFF"/>
                                              </w:divBdr>
                                              <w:divsChild>
                                                <w:div w:id="39257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0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93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7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chulamt-karlsruhe.de/,Lde/422939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Hecht, Heide (SSA Karlsruhe)</dc:creator>
  <cp:lastModifiedBy>Jung-Kühn, Monika (SSA Karlsruhe)</cp:lastModifiedBy>
  <cp:revision>6</cp:revision>
  <cp:lastPrinted>2018-12-12T10:31:00Z</cp:lastPrinted>
  <dcterms:created xsi:type="dcterms:W3CDTF">2018-12-13T09:44:00Z</dcterms:created>
  <dcterms:modified xsi:type="dcterms:W3CDTF">2026-03-17T12:26:00Z</dcterms:modified>
</cp:coreProperties>
</file>